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ED" w:rsidRPr="008B4B11" w:rsidRDefault="00AC620E" w:rsidP="00AC620E">
      <w:pPr>
        <w:jc w:val="center"/>
        <w:rPr>
          <w:b/>
        </w:rPr>
      </w:pPr>
      <w:r w:rsidRPr="008B4B11">
        <w:rPr>
          <w:b/>
        </w:rPr>
        <w:t xml:space="preserve">Отчет </w:t>
      </w:r>
    </w:p>
    <w:p w:rsidR="00AC620E" w:rsidRPr="008B4B11" w:rsidRDefault="00AC620E" w:rsidP="00AC620E">
      <w:pPr>
        <w:jc w:val="center"/>
        <w:rPr>
          <w:b/>
        </w:rPr>
      </w:pPr>
      <w:r w:rsidRPr="008B4B11">
        <w:rPr>
          <w:b/>
        </w:rPr>
        <w:t xml:space="preserve">социологического опроса студентов </w:t>
      </w:r>
      <w:proofErr w:type="spellStart"/>
      <w:r w:rsidRPr="008B4B11">
        <w:rPr>
          <w:b/>
        </w:rPr>
        <w:t>УдГУ</w:t>
      </w:r>
      <w:proofErr w:type="spellEnd"/>
      <w:r w:rsidRPr="008B4B11">
        <w:rPr>
          <w:b/>
        </w:rPr>
        <w:t xml:space="preserve"> по итогам практики</w:t>
      </w:r>
    </w:p>
    <w:p w:rsidR="00AC620E" w:rsidRDefault="00AC620E" w:rsidP="00AC620E">
      <w:pPr>
        <w:jc w:val="both"/>
      </w:pPr>
      <w:r>
        <w:t xml:space="preserve">Анкетирование студентов по итогам практики проводится через </w:t>
      </w:r>
      <w:proofErr w:type="spellStart"/>
      <w:r>
        <w:t>гугл</w:t>
      </w:r>
      <w:proofErr w:type="spellEnd"/>
      <w:r>
        <w:t xml:space="preserve">-форму с середины мая 2022 года. В настоящем отчете представлены данные на 14.12.2022 г., то есть </w:t>
      </w:r>
      <w:r w:rsidR="008B4B11">
        <w:t xml:space="preserve">за </w:t>
      </w:r>
      <w:r>
        <w:t>8 месяцев. Целью исследования было выявление оценок качества проведения практики в университете. Основными задачами были: 1) оценка различных параметров проведения практики; 2) оценка возможностей трудоустройства и потребности в нем у обучающ</w:t>
      </w:r>
      <w:r w:rsidR="002C0CDC">
        <w:t>и</w:t>
      </w:r>
      <w:r>
        <w:t>хся</w:t>
      </w:r>
      <w:r w:rsidR="008B4B11" w:rsidRPr="008B4B11">
        <w:t xml:space="preserve"> </w:t>
      </w:r>
      <w:r w:rsidR="008B4B11">
        <w:t>по итогам практики</w:t>
      </w:r>
      <w:r w:rsidR="002C0CDC">
        <w:t>;</w:t>
      </w:r>
      <w:r>
        <w:t xml:space="preserve"> 3)</w:t>
      </w:r>
      <w:r w:rsidR="002C0CDC">
        <w:t xml:space="preserve"> выявление предложений студентов по улучшению качества проведения практик.</w:t>
      </w:r>
      <w:r w:rsidR="004D32E9">
        <w:t xml:space="preserve"> </w:t>
      </w:r>
    </w:p>
    <w:p w:rsidR="004D32E9" w:rsidRDefault="004D32E9" w:rsidP="00AC620E">
      <w:pPr>
        <w:jc w:val="both"/>
      </w:pPr>
      <w:r>
        <w:t>Количество опрошенных – 390.</w:t>
      </w:r>
    </w:p>
    <w:p w:rsidR="00543AA6" w:rsidRDefault="004D32E9" w:rsidP="00AC620E">
      <w:pPr>
        <w:jc w:val="both"/>
      </w:pPr>
      <w:r>
        <w:t>Распределение опрошенных по курсам выглядят следующим образом:</w:t>
      </w:r>
      <w:r w:rsidR="00543AA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295"/>
        <w:gridCol w:w="960"/>
      </w:tblGrid>
      <w:tr w:rsidR="00543AA6" w:rsidRPr="00543AA6" w:rsidTr="00543AA6">
        <w:trPr>
          <w:trHeight w:val="255"/>
        </w:trPr>
        <w:tc>
          <w:tcPr>
            <w:tcW w:w="960" w:type="dxa"/>
            <w:noWrap/>
          </w:tcPr>
          <w:p w:rsidR="00543AA6" w:rsidRPr="00543AA6" w:rsidRDefault="00543AA6" w:rsidP="00543AA6">
            <w:pPr>
              <w:jc w:val="both"/>
            </w:pPr>
            <w:r>
              <w:t>Курс</w:t>
            </w:r>
          </w:p>
        </w:tc>
        <w:tc>
          <w:tcPr>
            <w:tcW w:w="960" w:type="dxa"/>
            <w:noWrap/>
          </w:tcPr>
          <w:p w:rsidR="00543AA6" w:rsidRPr="00543AA6" w:rsidRDefault="00543AA6" w:rsidP="00543AA6">
            <w:pPr>
              <w:jc w:val="both"/>
            </w:pPr>
            <w:r>
              <w:t>Количество</w:t>
            </w:r>
          </w:p>
        </w:tc>
        <w:tc>
          <w:tcPr>
            <w:tcW w:w="960" w:type="dxa"/>
            <w:noWrap/>
          </w:tcPr>
          <w:p w:rsidR="00543AA6" w:rsidRPr="00543AA6" w:rsidRDefault="00543AA6" w:rsidP="00543AA6">
            <w:pPr>
              <w:jc w:val="both"/>
            </w:pPr>
            <w:r>
              <w:t>%</w:t>
            </w:r>
          </w:p>
        </w:tc>
      </w:tr>
      <w:tr w:rsidR="00543AA6" w:rsidRPr="00543AA6" w:rsidTr="00543AA6">
        <w:trPr>
          <w:trHeight w:val="255"/>
        </w:trPr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1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31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>
              <w:t>2,70</w:t>
            </w:r>
          </w:p>
        </w:tc>
      </w:tr>
      <w:tr w:rsidR="00543AA6" w:rsidRPr="00543AA6" w:rsidTr="00543AA6">
        <w:trPr>
          <w:trHeight w:val="255"/>
        </w:trPr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2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119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>
              <w:t>20,75</w:t>
            </w:r>
          </w:p>
        </w:tc>
      </w:tr>
      <w:tr w:rsidR="00543AA6" w:rsidRPr="00543AA6" w:rsidTr="00543AA6">
        <w:trPr>
          <w:trHeight w:val="255"/>
        </w:trPr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3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106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27,72</w:t>
            </w:r>
          </w:p>
        </w:tc>
      </w:tr>
      <w:tr w:rsidR="00543AA6" w:rsidRPr="00543AA6" w:rsidTr="00543AA6">
        <w:trPr>
          <w:trHeight w:val="255"/>
        </w:trPr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4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110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38,36</w:t>
            </w:r>
          </w:p>
        </w:tc>
      </w:tr>
      <w:tr w:rsidR="00543AA6" w:rsidRPr="00543AA6" w:rsidTr="00543AA6">
        <w:trPr>
          <w:trHeight w:val="255"/>
        </w:trPr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5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24</w:t>
            </w:r>
          </w:p>
        </w:tc>
        <w:tc>
          <w:tcPr>
            <w:tcW w:w="960" w:type="dxa"/>
            <w:noWrap/>
            <w:hideMark/>
          </w:tcPr>
          <w:p w:rsidR="00543AA6" w:rsidRPr="00543AA6" w:rsidRDefault="00543AA6" w:rsidP="00543AA6">
            <w:pPr>
              <w:jc w:val="both"/>
            </w:pPr>
            <w:r w:rsidRPr="00543AA6">
              <w:t>10,46</w:t>
            </w:r>
          </w:p>
        </w:tc>
      </w:tr>
      <w:tr w:rsidR="00543AA6" w:rsidRPr="00543AA6" w:rsidTr="00543AA6">
        <w:trPr>
          <w:trHeight w:val="255"/>
        </w:trPr>
        <w:tc>
          <w:tcPr>
            <w:tcW w:w="960" w:type="dxa"/>
            <w:noWrap/>
          </w:tcPr>
          <w:p w:rsidR="00543AA6" w:rsidRPr="00543AA6" w:rsidRDefault="00543AA6" w:rsidP="00543AA6">
            <w:pPr>
              <w:jc w:val="both"/>
            </w:pPr>
            <w:r>
              <w:t>Итого</w:t>
            </w:r>
          </w:p>
        </w:tc>
        <w:tc>
          <w:tcPr>
            <w:tcW w:w="960" w:type="dxa"/>
            <w:noWrap/>
          </w:tcPr>
          <w:p w:rsidR="00543AA6" w:rsidRPr="00543AA6" w:rsidRDefault="00543AA6" w:rsidP="00543AA6">
            <w:pPr>
              <w:jc w:val="both"/>
            </w:pPr>
            <w:r>
              <w:t>390</w:t>
            </w:r>
          </w:p>
        </w:tc>
        <w:tc>
          <w:tcPr>
            <w:tcW w:w="960" w:type="dxa"/>
            <w:noWrap/>
          </w:tcPr>
          <w:p w:rsidR="00543AA6" w:rsidRPr="00543AA6" w:rsidRDefault="00543AA6" w:rsidP="00543AA6">
            <w:pPr>
              <w:jc w:val="both"/>
            </w:pPr>
            <w:r>
              <w:t>100</w:t>
            </w:r>
          </w:p>
        </w:tc>
      </w:tr>
    </w:tbl>
    <w:p w:rsidR="004D32E9" w:rsidRDefault="004D32E9" w:rsidP="00AC620E">
      <w:pPr>
        <w:jc w:val="both"/>
      </w:pPr>
      <w:r>
        <w:t xml:space="preserve">72,3% опрошенных – студенты </w:t>
      </w:r>
      <w:proofErr w:type="spellStart"/>
      <w:r>
        <w:t>бакалавриата</w:t>
      </w:r>
      <w:proofErr w:type="spellEnd"/>
      <w:r>
        <w:t xml:space="preserve">, 22,6% </w:t>
      </w:r>
      <w:r w:rsidR="008B7356">
        <w:t xml:space="preserve">- </w:t>
      </w:r>
      <w:proofErr w:type="spellStart"/>
      <w:r w:rsidR="008B7356">
        <w:t>специалитета</w:t>
      </w:r>
      <w:proofErr w:type="spellEnd"/>
      <w:r w:rsidR="008B7356">
        <w:t xml:space="preserve"> </w:t>
      </w:r>
      <w:r>
        <w:t>и 5</w:t>
      </w:r>
      <w:r w:rsidR="008B7356">
        <w:t>,1% - магистратуры.</w:t>
      </w:r>
    </w:p>
    <w:p w:rsidR="00543AA6" w:rsidRDefault="00543AA6" w:rsidP="00AC620E">
      <w:pPr>
        <w:jc w:val="both"/>
      </w:pPr>
      <w:r>
        <w:t>Таблица 2. Распределение по институтам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1295"/>
        <w:gridCol w:w="960"/>
      </w:tblGrid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>
              <w:t>Институт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>
              <w:t>Количество</w:t>
            </w:r>
          </w:p>
        </w:tc>
        <w:tc>
          <w:tcPr>
            <w:tcW w:w="960" w:type="dxa"/>
          </w:tcPr>
          <w:p w:rsidR="003F5780" w:rsidRPr="003F5780" w:rsidRDefault="003F5780" w:rsidP="00543AA6">
            <w:pPr>
              <w:jc w:val="both"/>
            </w:pPr>
            <w:r>
              <w:t>%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ИНГ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>
              <w:t>214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55,56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ИЕН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41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10,65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proofErr w:type="spellStart"/>
            <w:r w:rsidRPr="003F5780">
              <w:t>ИИиС</w:t>
            </w:r>
            <w:proofErr w:type="spellEnd"/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2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0,52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ИГЗ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41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10,65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ИПСУБ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14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3,64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ИФКИС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>
              <w:t>20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5,2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ИЯЛ</w:t>
            </w:r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1</w:t>
            </w:r>
            <w:r>
              <w:t>4</w:t>
            </w:r>
          </w:p>
        </w:tc>
        <w:tc>
          <w:tcPr>
            <w:tcW w:w="960" w:type="dxa"/>
          </w:tcPr>
          <w:p w:rsidR="003F5780" w:rsidRPr="00412C70" w:rsidRDefault="003F5780" w:rsidP="00543AA6">
            <w:r w:rsidRPr="00412C70">
              <w:t>3,64</w:t>
            </w:r>
          </w:p>
        </w:tc>
      </w:tr>
      <w:tr w:rsidR="003F5780" w:rsidRPr="003F5780" w:rsidTr="003F5780">
        <w:trPr>
          <w:trHeight w:val="255"/>
        </w:trPr>
        <w:tc>
          <w:tcPr>
            <w:tcW w:w="2020" w:type="dxa"/>
            <w:noWrap/>
            <w:hideMark/>
          </w:tcPr>
          <w:p w:rsidR="003F5780" w:rsidRPr="003F5780" w:rsidRDefault="003F5780" w:rsidP="00543AA6">
            <w:pPr>
              <w:jc w:val="both"/>
            </w:pPr>
            <w:proofErr w:type="spellStart"/>
            <w:r w:rsidRPr="003F5780">
              <w:t>ИЭиУ</w:t>
            </w:r>
            <w:proofErr w:type="spellEnd"/>
          </w:p>
        </w:tc>
        <w:tc>
          <w:tcPr>
            <w:tcW w:w="1295" w:type="dxa"/>
            <w:noWrap/>
            <w:hideMark/>
          </w:tcPr>
          <w:p w:rsidR="003F5780" w:rsidRPr="003F5780" w:rsidRDefault="003F5780" w:rsidP="00543AA6">
            <w:pPr>
              <w:jc w:val="both"/>
            </w:pPr>
            <w:r w:rsidRPr="003F5780">
              <w:t>39</w:t>
            </w:r>
          </w:p>
        </w:tc>
        <w:tc>
          <w:tcPr>
            <w:tcW w:w="960" w:type="dxa"/>
          </w:tcPr>
          <w:p w:rsidR="003F5780" w:rsidRDefault="003F5780" w:rsidP="00543AA6">
            <w:r w:rsidRPr="00412C70">
              <w:t>10,13</w:t>
            </w:r>
          </w:p>
        </w:tc>
      </w:tr>
    </w:tbl>
    <w:p w:rsidR="000D0ED2" w:rsidRDefault="000D0ED2" w:rsidP="00AC620E">
      <w:pPr>
        <w:jc w:val="both"/>
      </w:pPr>
    </w:p>
    <w:p w:rsidR="00543AA6" w:rsidRDefault="00543AA6" w:rsidP="00AC620E">
      <w:pPr>
        <w:jc w:val="both"/>
      </w:pPr>
      <w:r>
        <w:t>Наиболее часто опрошенные проходят учебную (44,1%) и производственную (42,82%) практики.</w:t>
      </w:r>
    </w:p>
    <w:p w:rsidR="00013C4E" w:rsidRDefault="004D32E9" w:rsidP="00AC620E">
      <w:pPr>
        <w:jc w:val="both"/>
      </w:pPr>
      <w:r>
        <w:t>Таблица</w:t>
      </w:r>
      <w:r w:rsidR="00B509FB">
        <w:t xml:space="preserve"> 3</w:t>
      </w:r>
      <w:r>
        <w:t>. Виды практик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960"/>
      </w:tblGrid>
      <w:tr w:rsidR="00013C4E" w:rsidRPr="00013C4E" w:rsidTr="00013C4E">
        <w:trPr>
          <w:trHeight w:val="255"/>
        </w:trPr>
        <w:tc>
          <w:tcPr>
            <w:tcW w:w="3700" w:type="dxa"/>
            <w:noWrap/>
          </w:tcPr>
          <w:p w:rsidR="00013C4E" w:rsidRPr="00013C4E" w:rsidRDefault="00013C4E" w:rsidP="00013C4E">
            <w:pPr>
              <w:jc w:val="both"/>
            </w:pPr>
            <w:r>
              <w:t>Вид практики</w:t>
            </w:r>
          </w:p>
        </w:tc>
        <w:tc>
          <w:tcPr>
            <w:tcW w:w="960" w:type="dxa"/>
            <w:noWrap/>
          </w:tcPr>
          <w:p w:rsidR="00013C4E" w:rsidRPr="00013C4E" w:rsidRDefault="00013C4E" w:rsidP="00013C4E">
            <w:pPr>
              <w:jc w:val="both"/>
            </w:pPr>
            <w:r>
              <w:t>% от общего числа ответов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Учебная</w:t>
            </w:r>
          </w:p>
        </w:tc>
        <w:tc>
          <w:tcPr>
            <w:tcW w:w="960" w:type="dxa"/>
            <w:noWrap/>
            <w:hideMark/>
          </w:tcPr>
          <w:p w:rsidR="00013C4E" w:rsidRPr="00BB3DFB" w:rsidRDefault="00543AA6" w:rsidP="00013C4E">
            <w:r>
              <w:t>44,1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Производственная</w:t>
            </w:r>
          </w:p>
        </w:tc>
        <w:tc>
          <w:tcPr>
            <w:tcW w:w="960" w:type="dxa"/>
            <w:noWrap/>
            <w:hideMark/>
          </w:tcPr>
          <w:p w:rsidR="00013C4E" w:rsidRPr="00BB3DFB" w:rsidRDefault="00013C4E" w:rsidP="00013C4E">
            <w:r w:rsidRPr="00BB3DFB">
              <w:t>42,82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Научно-исследовательская</w:t>
            </w:r>
          </w:p>
        </w:tc>
        <w:tc>
          <w:tcPr>
            <w:tcW w:w="960" w:type="dxa"/>
            <w:noWrap/>
            <w:hideMark/>
          </w:tcPr>
          <w:p w:rsidR="00013C4E" w:rsidRPr="00BB3DFB" w:rsidRDefault="00013C4E" w:rsidP="00013C4E">
            <w:r w:rsidRPr="00BB3DFB">
              <w:t>2,31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Педагогическая</w:t>
            </w:r>
          </w:p>
        </w:tc>
        <w:tc>
          <w:tcPr>
            <w:tcW w:w="960" w:type="dxa"/>
            <w:noWrap/>
            <w:hideMark/>
          </w:tcPr>
          <w:p w:rsidR="00013C4E" w:rsidRPr="00BB3DFB" w:rsidRDefault="00013C4E" w:rsidP="00013C4E">
            <w:r w:rsidRPr="00BB3DFB">
              <w:t>1,54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Преддипломная</w:t>
            </w:r>
          </w:p>
        </w:tc>
        <w:tc>
          <w:tcPr>
            <w:tcW w:w="960" w:type="dxa"/>
            <w:noWrap/>
            <w:hideMark/>
          </w:tcPr>
          <w:p w:rsidR="00013C4E" w:rsidRPr="00BB3DFB" w:rsidRDefault="00013C4E" w:rsidP="00013C4E">
            <w:r w:rsidRPr="00BB3DFB">
              <w:t>3,59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Другая</w:t>
            </w:r>
          </w:p>
        </w:tc>
        <w:tc>
          <w:tcPr>
            <w:tcW w:w="960" w:type="dxa"/>
            <w:noWrap/>
            <w:hideMark/>
          </w:tcPr>
          <w:p w:rsidR="00013C4E" w:rsidRPr="00BB3DFB" w:rsidRDefault="00013C4E" w:rsidP="00013C4E">
            <w:r w:rsidRPr="00BB3DFB">
              <w:t>5,13</w:t>
            </w:r>
          </w:p>
        </w:tc>
      </w:tr>
      <w:tr w:rsidR="00013C4E" w:rsidRPr="00013C4E" w:rsidTr="00013C4E">
        <w:trPr>
          <w:trHeight w:val="255"/>
        </w:trPr>
        <w:tc>
          <w:tcPr>
            <w:tcW w:w="3700" w:type="dxa"/>
            <w:noWrap/>
            <w:hideMark/>
          </w:tcPr>
          <w:p w:rsidR="00013C4E" w:rsidRPr="00013C4E" w:rsidRDefault="00013C4E" w:rsidP="00013C4E">
            <w:pPr>
              <w:jc w:val="both"/>
            </w:pPr>
            <w:r w:rsidRPr="00013C4E">
              <w:t>Затрудняюсь ответить</w:t>
            </w:r>
          </w:p>
        </w:tc>
        <w:tc>
          <w:tcPr>
            <w:tcW w:w="960" w:type="dxa"/>
            <w:noWrap/>
            <w:hideMark/>
          </w:tcPr>
          <w:p w:rsidR="00013C4E" w:rsidRDefault="00013C4E" w:rsidP="00013C4E">
            <w:r w:rsidRPr="00BB3DFB">
              <w:t>0,51</w:t>
            </w:r>
          </w:p>
        </w:tc>
      </w:tr>
    </w:tbl>
    <w:p w:rsidR="00013C4E" w:rsidRDefault="00013C4E" w:rsidP="00AC620E">
      <w:pPr>
        <w:jc w:val="both"/>
      </w:pPr>
    </w:p>
    <w:p w:rsidR="00013C4E" w:rsidRDefault="00013C4E" w:rsidP="00AC620E">
      <w:pPr>
        <w:jc w:val="both"/>
      </w:pPr>
      <w:r>
        <w:t xml:space="preserve">Среди других видов практики указывались геолого-съемочная, технологическая, ознакомительная, которые являются разновидностями вышеуказанных типов практик. </w:t>
      </w:r>
    </w:p>
    <w:p w:rsidR="00543AA6" w:rsidRDefault="00543AA6" w:rsidP="00AC620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5C843DC" wp14:editId="24E53C6A">
            <wp:extent cx="3914775" cy="2238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09FB" w:rsidRDefault="00B509FB" w:rsidP="00AC620E">
      <w:pPr>
        <w:jc w:val="both"/>
      </w:pPr>
      <w:r>
        <w:t>Рис 1. Способ проведения практик</w:t>
      </w:r>
    </w:p>
    <w:p w:rsidR="0050291F" w:rsidRDefault="004B308F" w:rsidP="00AC620E">
      <w:pPr>
        <w:jc w:val="both"/>
      </w:pPr>
      <w:r>
        <w:t xml:space="preserve">В 59% случаев опрошенные отмечают, что их практика была «стационарная», в остальных случаях – «выездная». </w:t>
      </w:r>
    </w:p>
    <w:p w:rsidR="002C0CDC" w:rsidRDefault="004B308F" w:rsidP="00AC620E">
      <w:pPr>
        <w:jc w:val="both"/>
      </w:pPr>
      <w:r>
        <w:t xml:space="preserve">59% опрошенных проходили практику в </w:t>
      </w:r>
      <w:proofErr w:type="spellStart"/>
      <w:r>
        <w:t>УдГУ</w:t>
      </w:r>
      <w:proofErr w:type="spellEnd"/>
      <w:r>
        <w:t xml:space="preserve"> – остальные 41% - в профильной организации.</w:t>
      </w:r>
    </w:p>
    <w:p w:rsidR="003D2516" w:rsidRDefault="00B509FB" w:rsidP="00AC620E">
      <w:pPr>
        <w:jc w:val="both"/>
      </w:pPr>
      <w:r>
        <w:t>Основная задача анкетирования – выявить оценки студент</w:t>
      </w:r>
      <w:r w:rsidR="000D0ED2">
        <w:t>ами</w:t>
      </w:r>
      <w:r>
        <w:t xml:space="preserve"> различных аспектов организации и проведения практики. </w:t>
      </w:r>
    </w:p>
    <w:p w:rsidR="00B509FB" w:rsidRDefault="00B509FB" w:rsidP="00AC620E">
      <w:pPr>
        <w:jc w:val="both"/>
      </w:pPr>
      <w:r>
        <w:t>Таблица 4. Оценка различных аспектов организации и проведения практики (% от суммы по строке).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50"/>
        <w:gridCol w:w="1622"/>
        <w:gridCol w:w="1583"/>
        <w:gridCol w:w="1555"/>
        <w:gridCol w:w="987"/>
        <w:gridCol w:w="896"/>
      </w:tblGrid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8F684B" w:rsidRDefault="008F684B" w:rsidP="00B509FB">
            <w:pPr>
              <w:jc w:val="both"/>
              <w:rPr>
                <w:lang w:val="en-US"/>
              </w:rPr>
            </w:pPr>
            <w:r w:rsidRPr="00B509FB">
              <w:t> </w:t>
            </w:r>
            <w:r>
              <w:t>Вариант ответа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удовлетворен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частично удовлетворен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не удовлетворен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Не могу оценить</w:t>
            </w:r>
          </w:p>
        </w:tc>
        <w:tc>
          <w:tcPr>
            <w:tcW w:w="896" w:type="dxa"/>
          </w:tcPr>
          <w:p w:rsidR="008F684B" w:rsidRPr="008F684B" w:rsidRDefault="008F684B" w:rsidP="00B509FB">
            <w:pPr>
              <w:jc w:val="both"/>
            </w:pPr>
            <w:r>
              <w:t>Итого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Руководство практикой от института, кафедры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86,15</w:t>
            </w:r>
          </w:p>
        </w:tc>
        <w:tc>
          <w:tcPr>
            <w:tcW w:w="1583" w:type="dxa"/>
            <w:noWrap/>
            <w:hideMark/>
          </w:tcPr>
          <w:p w:rsidR="008F684B" w:rsidRPr="00B4037A" w:rsidRDefault="008F684B" w:rsidP="00B509FB">
            <w:pPr>
              <w:jc w:val="both"/>
              <w:rPr>
                <w:lang w:val="en-US"/>
              </w:rPr>
            </w:pPr>
            <w:r>
              <w:t>8,72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2,56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B509FB">
            <w:pPr>
              <w:jc w:val="both"/>
            </w:pPr>
            <w:r w:rsidRPr="00B509FB">
              <w:t>2,56</w:t>
            </w:r>
          </w:p>
        </w:tc>
        <w:tc>
          <w:tcPr>
            <w:tcW w:w="896" w:type="dxa"/>
          </w:tcPr>
          <w:p w:rsidR="008F684B" w:rsidRPr="00B509FB" w:rsidRDefault="008F684B" w:rsidP="00B509FB">
            <w:pPr>
              <w:jc w:val="both"/>
            </w:pPr>
            <w:r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Руководство практикой от организации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85,6</w:t>
            </w:r>
            <w:r>
              <w:t>4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8,21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1,03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5,13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Условия работы (безопасность, комфортность, наличие необходимого оборудования и т.д.)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86,41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10,77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1,28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1,54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Отношение сотрудников организации к студентам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85,13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9,74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1,79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3,33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Соответствие содержания практики получаемой специальности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84,87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9,74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3,33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2,05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Удобство местоположения практики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80,77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14,62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3,33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1,28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Удобство времени проведения практики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86,15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11,28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2,05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0,51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  <w:tr w:rsidR="008F684B" w:rsidRPr="00B509FB" w:rsidTr="008F684B">
        <w:trPr>
          <w:trHeight w:val="255"/>
        </w:trPr>
        <w:tc>
          <w:tcPr>
            <w:tcW w:w="2850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Полезность практики для будущей карьеры</w:t>
            </w:r>
          </w:p>
        </w:tc>
        <w:tc>
          <w:tcPr>
            <w:tcW w:w="1622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83,59</w:t>
            </w:r>
          </w:p>
        </w:tc>
        <w:tc>
          <w:tcPr>
            <w:tcW w:w="1583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12,31</w:t>
            </w:r>
          </w:p>
        </w:tc>
        <w:tc>
          <w:tcPr>
            <w:tcW w:w="1555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2,05</w:t>
            </w:r>
          </w:p>
        </w:tc>
        <w:tc>
          <w:tcPr>
            <w:tcW w:w="987" w:type="dxa"/>
            <w:noWrap/>
            <w:hideMark/>
          </w:tcPr>
          <w:p w:rsidR="008F684B" w:rsidRPr="00B509FB" w:rsidRDefault="008F684B" w:rsidP="008F684B">
            <w:pPr>
              <w:jc w:val="both"/>
            </w:pPr>
            <w:r w:rsidRPr="00B509FB">
              <w:t>2,05</w:t>
            </w:r>
          </w:p>
        </w:tc>
        <w:tc>
          <w:tcPr>
            <w:tcW w:w="896" w:type="dxa"/>
          </w:tcPr>
          <w:p w:rsidR="008F684B" w:rsidRDefault="008F684B" w:rsidP="008F684B">
            <w:r w:rsidRPr="002F5902">
              <w:t>100</w:t>
            </w:r>
          </w:p>
        </w:tc>
      </w:tr>
    </w:tbl>
    <w:p w:rsidR="00B509FB" w:rsidRDefault="00B509FB" w:rsidP="00AC620E">
      <w:pPr>
        <w:jc w:val="both"/>
      </w:pPr>
    </w:p>
    <w:p w:rsidR="0050291F" w:rsidRDefault="00A31219" w:rsidP="00AC620E">
      <w:pPr>
        <w:jc w:val="both"/>
      </w:pPr>
      <w:r>
        <w:t xml:space="preserve">По всем параметрам большинство студентов (более 80%) удовлетворены всеми аспектами организации и проведения практики. </w:t>
      </w:r>
      <w:r w:rsidR="0050291F">
        <w:t xml:space="preserve">Следует отметить, что удовлетворенность практикой тех, кто проходил ее в </w:t>
      </w:r>
      <w:proofErr w:type="spellStart"/>
      <w:r w:rsidR="0050291F">
        <w:t>УдГУ</w:t>
      </w:r>
      <w:proofErr w:type="spellEnd"/>
      <w:r w:rsidR="0050291F">
        <w:t xml:space="preserve">, существенно выше, нежели у тех, кто проходил ее в профильной организации. Так, средняя доля удовлетворенных практикой, пройденной в </w:t>
      </w:r>
      <w:proofErr w:type="spellStart"/>
      <w:r w:rsidR="0050291F">
        <w:t>УдГУ</w:t>
      </w:r>
      <w:proofErr w:type="spellEnd"/>
      <w:r w:rsidR="0050291F">
        <w:t xml:space="preserve">, составила </w:t>
      </w:r>
      <w:r w:rsidR="0050291F" w:rsidRPr="0050291F">
        <w:t>87,</w:t>
      </w:r>
      <w:r w:rsidR="0050291F">
        <w:t xml:space="preserve">2%, частично удовлетворенных - </w:t>
      </w:r>
      <w:r w:rsidR="0050291F" w:rsidRPr="0050291F">
        <w:t>8,32</w:t>
      </w:r>
      <w:r w:rsidR="0050291F">
        <w:t xml:space="preserve">%. В то время как средняя доля удовлетворенных практикой в сторонней </w:t>
      </w:r>
      <w:r w:rsidR="0050291F">
        <w:lastRenderedPageBreak/>
        <w:t xml:space="preserve">организации составила </w:t>
      </w:r>
      <w:r w:rsidR="0050291F" w:rsidRPr="0050291F">
        <w:t>83,</w:t>
      </w:r>
      <w:r w:rsidR="0050291F">
        <w:t xml:space="preserve">2%, а частично удовлетворенных - </w:t>
      </w:r>
      <w:r w:rsidR="0050291F" w:rsidRPr="0050291F">
        <w:t>12,3</w:t>
      </w:r>
      <w:r w:rsidR="0050291F">
        <w:t xml:space="preserve">%. Это может быть связано с большим вниманием к практикантам в </w:t>
      </w:r>
      <w:proofErr w:type="spellStart"/>
      <w:r w:rsidR="0050291F">
        <w:t>УдГУ</w:t>
      </w:r>
      <w:proofErr w:type="spellEnd"/>
      <w:r w:rsidR="0050291F">
        <w:t>.</w:t>
      </w:r>
    </w:p>
    <w:p w:rsidR="00A7364D" w:rsidRDefault="00A7364D" w:rsidP="00AC620E">
      <w:pPr>
        <w:jc w:val="both"/>
      </w:pPr>
      <w:r>
        <w:rPr>
          <w:noProof/>
          <w:lang w:eastAsia="ru-RU"/>
        </w:rPr>
        <w:drawing>
          <wp:inline distT="0" distB="0" distL="0" distR="0" wp14:anchorId="26DB4907" wp14:editId="458D6071">
            <wp:extent cx="580072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364D" w:rsidRDefault="00A7364D" w:rsidP="00AC620E">
      <w:pPr>
        <w:jc w:val="both"/>
      </w:pPr>
      <w:r>
        <w:t>Рис. 2</w:t>
      </w:r>
      <w:r w:rsidRPr="00A7364D">
        <w:t xml:space="preserve"> Оценка различных аспектов организации и проведения практики</w:t>
      </w:r>
    </w:p>
    <w:p w:rsidR="00E52065" w:rsidRDefault="00E52065" w:rsidP="00AC620E">
      <w:pPr>
        <w:jc w:val="both"/>
      </w:pPr>
      <w:r>
        <w:t>Студентам также было предложено выделить основные проблемы, с которыми они сталкивались в ходе проведения практики. Наиболее часто упоминаемая проблема – нехватка необходимых знаний и умений – на нее пришлось более половины всех ответов. В четверти случаев студенты недостаточно понимали цели и задач</w:t>
      </w:r>
      <w:r w:rsidR="008B4B11">
        <w:t>и</w:t>
      </w:r>
      <w:r>
        <w:t xml:space="preserve"> практики. Также в 14% ответов отмечается недостаточная поддержка со стороны института и кафедры, а 10% ответов опрошенные жалуются на несоответствие практики профилю обучения. </w:t>
      </w:r>
    </w:p>
    <w:p w:rsidR="00A7364D" w:rsidRDefault="00A31219" w:rsidP="00AC620E">
      <w:pPr>
        <w:jc w:val="both"/>
      </w:pPr>
      <w:r>
        <w:rPr>
          <w:noProof/>
          <w:lang w:eastAsia="ru-RU"/>
        </w:rPr>
        <w:drawing>
          <wp:inline distT="0" distB="0" distL="0" distR="0" wp14:anchorId="51362B3E" wp14:editId="148D7863">
            <wp:extent cx="5781675" cy="2743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2065" w:rsidRDefault="00E52065" w:rsidP="00AC620E">
      <w:pPr>
        <w:jc w:val="both"/>
      </w:pPr>
      <w:r>
        <w:t xml:space="preserve">Рис.3. </w:t>
      </w:r>
      <w:r w:rsidRPr="00E52065">
        <w:t>Какие проблемы возникали в ходе прохождения практик? (</w:t>
      </w:r>
      <w:r>
        <w:t>процент от общего числа ответов</w:t>
      </w:r>
      <w:r w:rsidRPr="00E52065">
        <w:t>)</w:t>
      </w:r>
    </w:p>
    <w:p w:rsidR="00E52065" w:rsidRDefault="00E52065" w:rsidP="00AC620E">
      <w:pPr>
        <w:jc w:val="both"/>
      </w:pPr>
      <w:r>
        <w:t xml:space="preserve">В качестве других проблем выделялись: недостаток времени на практику, </w:t>
      </w:r>
      <w:r w:rsidR="00B26AD0">
        <w:t>недоброжелательное и невнимательное отношение работников организации, нехватка оборудования в организации, неудобное место прохождения практики.</w:t>
      </w:r>
    </w:p>
    <w:p w:rsidR="00B26AD0" w:rsidRDefault="00B26AD0" w:rsidP="00AC620E">
      <w:pPr>
        <w:jc w:val="both"/>
      </w:pPr>
      <w:r>
        <w:lastRenderedPageBreak/>
        <w:t xml:space="preserve">Таблица 5. </w:t>
      </w:r>
      <w:r w:rsidRPr="00B26AD0">
        <w:t>Какие еще проблемы возникали у Вас в ходе практики?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Время прохождения практики утверждали за один день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E52065">
            <w:pPr>
              <w:jc w:val="both"/>
            </w:pPr>
            <w:r w:rsidRPr="00A7364D">
              <w:t>Долго</w:t>
            </w:r>
            <w:r>
              <w:t xml:space="preserve"> </w:t>
            </w:r>
            <w:r w:rsidRPr="00A7364D">
              <w:t>ехать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Заполнение дневника отчета, если ты уже официально трудоустроен (магистрант)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Малое количество времени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Мы занимаемся только в университете, на самом деле это ужасно 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Мы красили трубу почти все время, нам что то рассказали в последний день 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proofErr w:type="spellStart"/>
            <w:r w:rsidRPr="00A7364D">
              <w:t>Невовлеченность</w:t>
            </w:r>
            <w:proofErr w:type="spellEnd"/>
            <w:r w:rsidRPr="00A7364D">
              <w:t xml:space="preserve"> работников суда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Недостаточно времени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Непонимание, как взаимодействовать с руководителем практики от института. Неконструктивная критика от руководителя института. 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Непонимание, что мне нужно от профильной организации 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Неуважительное отношение к практикантам со стороны руководства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Нехватка  знаний в самом процессе работы на буровой 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Нехватка оборудования, необходимого для исследований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Отпуск руководителя практики и наставника 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Очереди на оборудование, большое кол-во студентов в одной лаборатории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>Постоянный осмотр личных вещей при входе в здание Первомайского районного суда сотрудниками ФССП.</w:t>
            </w:r>
          </w:p>
        </w:tc>
      </w:tr>
      <w:tr w:rsidR="00A7364D" w:rsidRPr="00A7364D" w:rsidTr="00A7364D">
        <w:trPr>
          <w:trHeight w:val="255"/>
        </w:trPr>
        <w:tc>
          <w:tcPr>
            <w:tcW w:w="9345" w:type="dxa"/>
            <w:noWrap/>
            <w:hideMark/>
          </w:tcPr>
          <w:p w:rsidR="00A7364D" w:rsidRPr="00A7364D" w:rsidRDefault="00A7364D" w:rsidP="00A7364D">
            <w:pPr>
              <w:jc w:val="both"/>
            </w:pPr>
            <w:r w:rsidRPr="00A7364D">
              <w:t xml:space="preserve">На месторождении все было отлично, коллектив прекрасно принял, но специалист отдела кадров </w:t>
            </w:r>
            <w:proofErr w:type="spellStart"/>
            <w:r w:rsidRPr="00A7364D">
              <w:t>Могилёва</w:t>
            </w:r>
            <w:proofErr w:type="spellEnd"/>
            <w:r w:rsidRPr="00A7364D">
              <w:t xml:space="preserve"> А. общалась грубо, неверно указала маршрут до месторождения(из-за этого уехали не в то место)</w:t>
            </w:r>
          </w:p>
        </w:tc>
      </w:tr>
    </w:tbl>
    <w:p w:rsidR="008F684B" w:rsidRDefault="008F684B" w:rsidP="00AC620E">
      <w:pPr>
        <w:jc w:val="both"/>
      </w:pPr>
    </w:p>
    <w:p w:rsidR="007855B1" w:rsidRDefault="007855B1" w:rsidP="00AC620E">
      <w:pPr>
        <w:jc w:val="both"/>
      </w:pPr>
      <w:r>
        <w:t>Студентам были заданы вопросы о возможностях трудоустройства после практики</w:t>
      </w:r>
      <w:r w:rsidR="006F0BFA">
        <w:t xml:space="preserve"> и потребности в трудоустройстве</w:t>
      </w:r>
      <w:r>
        <w:t>.</w:t>
      </w:r>
    </w:p>
    <w:p w:rsidR="007855B1" w:rsidRPr="00B509FB" w:rsidRDefault="007855B1" w:rsidP="00AC620E">
      <w:pPr>
        <w:jc w:val="both"/>
      </w:pPr>
      <w:r>
        <w:rPr>
          <w:noProof/>
          <w:lang w:eastAsia="ru-RU"/>
        </w:rPr>
        <w:drawing>
          <wp:inline distT="0" distB="0" distL="0" distR="0" wp14:anchorId="0D4A581A" wp14:editId="603889C0">
            <wp:extent cx="4391025" cy="2600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308F" w:rsidRDefault="007855B1" w:rsidP="00AC620E">
      <w:pPr>
        <w:jc w:val="both"/>
      </w:pPr>
      <w:r>
        <w:t xml:space="preserve">Рис.4. </w:t>
      </w:r>
      <w:r w:rsidRPr="007855B1">
        <w:t>Предлагали ли Вам в профильной организации трудоустройство?</w:t>
      </w:r>
    </w:p>
    <w:p w:rsidR="008F684B" w:rsidRDefault="007855B1" w:rsidP="00AC620E">
      <w:pPr>
        <w:jc w:val="both"/>
      </w:pPr>
      <w:r>
        <w:t>Ответы разделились примерно поровну. 46% от тех, кто ответили, что проходили практику в профильной организации</w:t>
      </w:r>
      <w:r w:rsidR="008B4B11">
        <w:t>,</w:t>
      </w:r>
      <w:r>
        <w:t xml:space="preserve"> указали на то, что им предлагалось трудоустройство. </w:t>
      </w:r>
    </w:p>
    <w:p w:rsidR="007855B1" w:rsidRDefault="007855B1" w:rsidP="00AC620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8E68C65" wp14:editId="6155F39D">
            <wp:extent cx="40005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5B1" w:rsidRDefault="007855B1" w:rsidP="00AC620E">
      <w:pPr>
        <w:jc w:val="both"/>
      </w:pPr>
      <w:r>
        <w:t xml:space="preserve">Рис. 5. </w:t>
      </w:r>
      <w:r w:rsidRPr="007855B1">
        <w:t>Заинтересованы ли Вы в трудоустройстве в месте прохождения практики?</w:t>
      </w:r>
    </w:p>
    <w:p w:rsidR="006F0BFA" w:rsidRDefault="006F0BFA" w:rsidP="00AC620E">
      <w:pPr>
        <w:jc w:val="both"/>
      </w:pPr>
      <w:r>
        <w:t>В то же время в трудоустройстве заинтересованы 60% из проходивших практику в сторонних организациях.</w:t>
      </w:r>
      <w:r w:rsidR="00E46EC5">
        <w:t xml:space="preserve"> Из тех студентов, кому предлагалось трудоустройство</w:t>
      </w:r>
      <w:r w:rsidR="006008F9">
        <w:t xml:space="preserve">, 79% заинтересованы в нем. </w:t>
      </w:r>
    </w:p>
    <w:p w:rsidR="006F0BFA" w:rsidRDefault="006F0BFA" w:rsidP="00AC620E">
      <w:pPr>
        <w:jc w:val="both"/>
      </w:pPr>
      <w:r>
        <w:rPr>
          <w:noProof/>
          <w:lang w:eastAsia="ru-RU"/>
        </w:rPr>
        <w:drawing>
          <wp:inline distT="0" distB="0" distL="0" distR="0" wp14:anchorId="77A64ACA" wp14:editId="4E9CA1A8">
            <wp:extent cx="3762375" cy="2105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BFA" w:rsidRDefault="006F0BFA" w:rsidP="00AC620E">
      <w:pPr>
        <w:jc w:val="both"/>
      </w:pPr>
      <w:r>
        <w:t xml:space="preserve">Рис. 6. </w:t>
      </w:r>
      <w:r w:rsidRPr="006F0BFA">
        <w:t xml:space="preserve">Получили ли Вы в </w:t>
      </w:r>
      <w:r w:rsidR="008157CA" w:rsidRPr="006F0BFA">
        <w:t>результате практики</w:t>
      </w:r>
      <w:r w:rsidRPr="006F0BFA">
        <w:t xml:space="preserve"> опыт работы по Вашей будущей профессии?</w:t>
      </w:r>
    </w:p>
    <w:p w:rsidR="008157CA" w:rsidRDefault="008157CA" w:rsidP="00AC620E">
      <w:pPr>
        <w:jc w:val="both"/>
      </w:pPr>
      <w:r>
        <w:t xml:space="preserve">89% опрошенных ответили, что получили профессиональный опыт в ходе практики, причем ответы тех, кто проходил практику в </w:t>
      </w:r>
      <w:proofErr w:type="spellStart"/>
      <w:r>
        <w:t>УдГУ</w:t>
      </w:r>
      <w:proofErr w:type="spellEnd"/>
      <w:r>
        <w:t xml:space="preserve"> и в сторонних организациях практически не отличаются. </w:t>
      </w:r>
    </w:p>
    <w:p w:rsidR="008157CA" w:rsidRDefault="008157CA" w:rsidP="00AC620E">
      <w:pPr>
        <w:jc w:val="both"/>
      </w:pPr>
      <w:r>
        <w:t>В заключении студентам было предложено оценить качество обучения по образовательной программе в целом и дать свои предложения по улучшению организации практики.</w:t>
      </w:r>
      <w:r w:rsidR="008A18DF">
        <w:t xml:space="preserve"> Средняя оценка по всем программам – 4,3, то есть выше среднего.</w:t>
      </w:r>
    </w:p>
    <w:p w:rsidR="008A18DF" w:rsidRDefault="008A18DF" w:rsidP="00AC620E">
      <w:pPr>
        <w:jc w:val="both"/>
      </w:pPr>
      <w:r>
        <w:t>Были подсчитаны средние оценки по наиболее распространенным направлением (не менее 5 студентов дали ответы).</w:t>
      </w:r>
    </w:p>
    <w:tbl>
      <w:tblPr>
        <w:tblW w:w="5740" w:type="dxa"/>
        <w:tblInd w:w="-5" w:type="dxa"/>
        <w:tblLook w:val="04A0" w:firstRow="1" w:lastRow="0" w:firstColumn="1" w:lastColumn="0" w:noHBand="0" w:noVBand="1"/>
      </w:tblPr>
      <w:tblGrid>
        <w:gridCol w:w="3400"/>
        <w:gridCol w:w="2340"/>
      </w:tblGrid>
      <w:tr w:rsidR="008A18DF" w:rsidRPr="008A18DF" w:rsidTr="008A18D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Нефтегазовое дело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4,44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Безопасность в нефтегазовом комплексе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4,44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Прикладная геология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4,44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4,67</w:t>
            </w:r>
          </w:p>
        </w:tc>
      </w:tr>
      <w:tr w:rsidR="008A18DF" w:rsidRPr="008A18DF" w:rsidTr="008A18D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8DF" w:rsidRPr="008A18DF" w:rsidRDefault="008A18DF" w:rsidP="008A1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1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4,68</w:t>
            </w:r>
          </w:p>
        </w:tc>
      </w:tr>
    </w:tbl>
    <w:p w:rsidR="008157CA" w:rsidRDefault="008157CA" w:rsidP="00AC620E">
      <w:pPr>
        <w:jc w:val="both"/>
      </w:pPr>
    </w:p>
    <w:p w:rsidR="008A18DF" w:rsidRDefault="008A18DF" w:rsidP="00AC620E">
      <w:pPr>
        <w:jc w:val="both"/>
      </w:pPr>
      <w:r>
        <w:lastRenderedPageBreak/>
        <w:t xml:space="preserve">Какие рекомендации были даны студентами для улучшения качества практики? </w:t>
      </w:r>
      <w:r w:rsidR="008B4B11">
        <w:t>Их можно разделить на следующие блоки:</w:t>
      </w:r>
    </w:p>
    <w:p w:rsidR="008B4B11" w:rsidRPr="0075505F" w:rsidRDefault="008B4B11" w:rsidP="00AC620E">
      <w:pPr>
        <w:jc w:val="both"/>
      </w:pPr>
      <w:r>
        <w:t xml:space="preserve">Таблица 6.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1393"/>
        <w:gridCol w:w="5015"/>
      </w:tblGrid>
      <w:tr w:rsidR="00CF7862" w:rsidTr="0075505F">
        <w:tc>
          <w:tcPr>
            <w:tcW w:w="3119" w:type="dxa"/>
          </w:tcPr>
          <w:p w:rsidR="00CF7862" w:rsidRPr="00CF7862" w:rsidRDefault="00CF7862" w:rsidP="00AC620E">
            <w:pPr>
              <w:jc w:val="both"/>
            </w:pPr>
            <w:r>
              <w:t xml:space="preserve">Пожелание </w:t>
            </w:r>
          </w:p>
        </w:tc>
        <w:tc>
          <w:tcPr>
            <w:tcW w:w="1276" w:type="dxa"/>
          </w:tcPr>
          <w:p w:rsidR="00CF7862" w:rsidRPr="00CF7862" w:rsidRDefault="00CF7862" w:rsidP="00AC620E">
            <w:pPr>
              <w:jc w:val="both"/>
            </w:pPr>
            <w:r>
              <w:t>Количество упоминаний</w:t>
            </w:r>
          </w:p>
        </w:tc>
        <w:tc>
          <w:tcPr>
            <w:tcW w:w="5097" w:type="dxa"/>
          </w:tcPr>
          <w:p w:rsidR="00CF7862" w:rsidRPr="00CF7862" w:rsidRDefault="00CF7862" w:rsidP="00AC620E">
            <w:pPr>
              <w:jc w:val="both"/>
            </w:pPr>
            <w:r>
              <w:t>Примеры</w:t>
            </w:r>
          </w:p>
        </w:tc>
      </w:tr>
      <w:tr w:rsidR="00CF7862" w:rsidRPr="00CF7862" w:rsidTr="0075505F">
        <w:tc>
          <w:tcPr>
            <w:tcW w:w="3119" w:type="dxa"/>
          </w:tcPr>
          <w:p w:rsidR="00CF7862" w:rsidRPr="00CF7862" w:rsidRDefault="00CF7862" w:rsidP="00AC620E">
            <w:pPr>
              <w:jc w:val="both"/>
            </w:pPr>
            <w:r>
              <w:t>Увеличение объема часов, продление сроков практики, повышение количества практик</w:t>
            </w:r>
          </w:p>
        </w:tc>
        <w:tc>
          <w:tcPr>
            <w:tcW w:w="1276" w:type="dxa"/>
          </w:tcPr>
          <w:p w:rsidR="00CF7862" w:rsidRPr="00CF7862" w:rsidRDefault="00CF7862" w:rsidP="00AC620E">
            <w:pPr>
              <w:jc w:val="both"/>
            </w:pPr>
            <w:r>
              <w:t>32</w:t>
            </w:r>
          </w:p>
        </w:tc>
        <w:tc>
          <w:tcPr>
            <w:tcW w:w="5097" w:type="dxa"/>
          </w:tcPr>
          <w:p w:rsidR="00CF7862" w:rsidRPr="00867ED5" w:rsidRDefault="00CF7862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Увеличить длительность практики (4-5 недель минимум)</w:t>
            </w:r>
            <w:r w:rsidR="008C56D6" w:rsidRPr="00867ED5">
              <w:rPr>
                <w:i/>
              </w:rPr>
              <w:t>.</w:t>
            </w:r>
          </w:p>
          <w:p w:rsidR="00CF7862" w:rsidRPr="00867ED5" w:rsidRDefault="00CF7862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Очень большой минус в том, что это была единственная моя практика на месторождении!!!! Для полного и лучшего усваивания учебного материала надо организовывать частые экскурсии на месторождения для 1-2 курсов, а 3-4 уже полноценные рабочие процессы на буровых установках!!!</w:t>
            </w:r>
          </w:p>
        </w:tc>
      </w:tr>
      <w:tr w:rsidR="00CF7862" w:rsidRPr="00CF7862" w:rsidTr="0075505F">
        <w:tc>
          <w:tcPr>
            <w:tcW w:w="3119" w:type="dxa"/>
          </w:tcPr>
          <w:p w:rsidR="00CF7862" w:rsidRPr="00CF7862" w:rsidRDefault="00CF7862" w:rsidP="00AC620E">
            <w:pPr>
              <w:jc w:val="both"/>
            </w:pPr>
            <w:r>
              <w:t xml:space="preserve">Расширение спектра профильных организаций, возможностей выбора для студентов, те, кто проходил практику в </w:t>
            </w:r>
            <w:proofErr w:type="spellStart"/>
            <w:r>
              <w:t>УдГУ</w:t>
            </w:r>
            <w:proofErr w:type="spellEnd"/>
            <w:r>
              <w:t>, желают пройти ее в профильной организации</w:t>
            </w:r>
          </w:p>
        </w:tc>
        <w:tc>
          <w:tcPr>
            <w:tcW w:w="1276" w:type="dxa"/>
          </w:tcPr>
          <w:p w:rsidR="00CF7862" w:rsidRPr="00CF7862" w:rsidRDefault="00EA3380" w:rsidP="00AC620E">
            <w:pPr>
              <w:jc w:val="both"/>
            </w:pPr>
            <w:r>
              <w:t>38</w:t>
            </w:r>
          </w:p>
        </w:tc>
        <w:tc>
          <w:tcPr>
            <w:tcW w:w="5097" w:type="dxa"/>
          </w:tcPr>
          <w:p w:rsidR="00CF7862" w:rsidRPr="00867ED5" w:rsidRDefault="00CF7862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Более широкий спектр организаций и предприятий, готовых взять студентов на практику</w:t>
            </w:r>
            <w:r w:rsidR="008C56D6" w:rsidRPr="00867ED5">
              <w:rPr>
                <w:i/>
              </w:rPr>
              <w:t>.</w:t>
            </w:r>
          </w:p>
          <w:p w:rsidR="00CF7862" w:rsidRPr="00867ED5" w:rsidRDefault="00CF7862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Устраивать на практику студентов по направлению, на котором они учатся (или смежное, но подходящее по специальности), а не устройстве на практику "где есть свободные места"</w:t>
            </w:r>
            <w:r w:rsidR="008C56D6" w:rsidRPr="00867ED5">
              <w:rPr>
                <w:i/>
              </w:rPr>
              <w:t>.</w:t>
            </w:r>
          </w:p>
          <w:p w:rsidR="00CF7862" w:rsidRPr="00867ED5" w:rsidRDefault="00F4344E" w:rsidP="00AC620E">
            <w:pPr>
              <w:jc w:val="both"/>
              <w:rPr>
                <w:i/>
              </w:rPr>
            </w:pPr>
            <w:r>
              <w:rPr>
                <w:i/>
              </w:rPr>
              <w:t>Помогать подбирать организации</w:t>
            </w:r>
            <w:r w:rsidR="0075505F" w:rsidRPr="00867ED5">
              <w:rPr>
                <w:i/>
              </w:rPr>
              <w:t>, которые смогут в дальнейшем устроить на работу.</w:t>
            </w:r>
          </w:p>
          <w:p w:rsidR="00867ED5" w:rsidRPr="00867ED5" w:rsidRDefault="00867ED5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Спрашивать пожелания студентов о месте прохождения практики.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 xml:space="preserve">Сделать практику не только в лаборатории </w:t>
            </w:r>
            <w:proofErr w:type="spellStart"/>
            <w:r w:rsidRPr="00867ED5">
              <w:rPr>
                <w:i/>
              </w:rPr>
              <w:t>УдГУ</w:t>
            </w:r>
            <w:proofErr w:type="spellEnd"/>
            <w:r w:rsidRPr="00867ED5">
              <w:rPr>
                <w:i/>
              </w:rPr>
              <w:t>, а может где-то на производстве или что-то такое.</w:t>
            </w:r>
          </w:p>
        </w:tc>
      </w:tr>
      <w:tr w:rsidR="00CF7862" w:rsidRPr="00CF7862" w:rsidTr="0075505F">
        <w:tc>
          <w:tcPr>
            <w:tcW w:w="3119" w:type="dxa"/>
          </w:tcPr>
          <w:p w:rsidR="00CF7862" w:rsidRPr="00CF7862" w:rsidRDefault="008C56D6" w:rsidP="00F4344E">
            <w:pPr>
              <w:jc w:val="both"/>
            </w:pPr>
            <w:r>
              <w:t xml:space="preserve">Повышение качества подготовки к практике, как теоретической, так и практической, </w:t>
            </w:r>
            <w:r w:rsidR="00F4344E">
              <w:t xml:space="preserve">в процессе обучения, </w:t>
            </w:r>
            <w:r>
              <w:t>предварительные ознакомительные занятия.</w:t>
            </w:r>
            <w:r w:rsidR="00F4344E">
              <w:t xml:space="preserve"> Согласование содержания преподаваемых дисциплин и  программы практики.</w:t>
            </w:r>
          </w:p>
        </w:tc>
        <w:tc>
          <w:tcPr>
            <w:tcW w:w="1276" w:type="dxa"/>
          </w:tcPr>
          <w:p w:rsidR="00CF7862" w:rsidRPr="00CF7862" w:rsidRDefault="00EA3380" w:rsidP="00AC620E">
            <w:pPr>
              <w:jc w:val="both"/>
            </w:pPr>
            <w:r>
              <w:t>32</w:t>
            </w:r>
          </w:p>
        </w:tc>
        <w:tc>
          <w:tcPr>
            <w:tcW w:w="5097" w:type="dxa"/>
          </w:tcPr>
          <w:p w:rsidR="00CF7862" w:rsidRPr="00867ED5" w:rsidRDefault="00EA3380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Хотелось бы больше практически</w:t>
            </w:r>
            <w:r w:rsidR="008C56D6" w:rsidRPr="00867ED5">
              <w:rPr>
                <w:i/>
              </w:rPr>
              <w:t>х</w:t>
            </w:r>
            <w:r w:rsidRPr="00867ED5">
              <w:rPr>
                <w:i/>
              </w:rPr>
              <w:t xml:space="preserve"> занятий, не</w:t>
            </w:r>
            <w:r w:rsidR="008C56D6" w:rsidRPr="00867ED5">
              <w:rPr>
                <w:i/>
              </w:rPr>
              <w:t>ж</w:t>
            </w:r>
            <w:r w:rsidRPr="00867ED5">
              <w:rPr>
                <w:i/>
              </w:rPr>
              <w:t>ели теоретических</w:t>
            </w:r>
            <w:r w:rsidR="008C56D6" w:rsidRPr="00867ED5">
              <w:rPr>
                <w:i/>
              </w:rPr>
              <w:t>.</w:t>
            </w:r>
          </w:p>
          <w:p w:rsidR="00EA3380" w:rsidRPr="00867ED5" w:rsidRDefault="00EA3380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В начале практики не делать выездные экскурсии на предприятия, а пройти обучение, а после обучения (когда студенты уже многое узнали), отправиться на экскурсии.</w:t>
            </w:r>
          </w:p>
          <w:p w:rsidR="008C56D6" w:rsidRDefault="008C56D6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Больше теоретического материала.</w:t>
            </w:r>
          </w:p>
          <w:p w:rsidR="00F4344E" w:rsidRPr="00867ED5" w:rsidRDefault="00F4344E" w:rsidP="00AC620E">
            <w:pPr>
              <w:jc w:val="both"/>
              <w:rPr>
                <w:i/>
              </w:rPr>
            </w:pPr>
            <w:r w:rsidRPr="00F4344E">
              <w:rPr>
                <w:i/>
              </w:rPr>
              <w:t>Давать больше знаний во время учебного календаря</w:t>
            </w:r>
            <w:r>
              <w:rPr>
                <w:i/>
              </w:rPr>
              <w:t>.</w:t>
            </w:r>
          </w:p>
        </w:tc>
      </w:tr>
      <w:tr w:rsidR="00CF7862" w:rsidRPr="00CF7862" w:rsidTr="0075505F">
        <w:tc>
          <w:tcPr>
            <w:tcW w:w="3119" w:type="dxa"/>
          </w:tcPr>
          <w:p w:rsidR="00CF7862" w:rsidRPr="00CF7862" w:rsidRDefault="008C56D6" w:rsidP="0075505F">
            <w:pPr>
              <w:jc w:val="both"/>
            </w:pPr>
            <w:r>
              <w:t>Более ответственное отношение руководителей практики от института: разъяснение целей и задач практики, видов работ, поддержание</w:t>
            </w:r>
            <w:r w:rsidR="0075505F" w:rsidRPr="0075505F">
              <w:t xml:space="preserve"> </w:t>
            </w:r>
            <w:r w:rsidR="0075505F">
              <w:t>обратной</w:t>
            </w:r>
            <w:r>
              <w:t xml:space="preserve"> связи со студентами и с профильной организаци</w:t>
            </w:r>
            <w:r w:rsidR="0075505F">
              <w:t>ей</w:t>
            </w:r>
            <w:r>
              <w:t>, инструктирование по документации и т.д.</w:t>
            </w:r>
          </w:p>
        </w:tc>
        <w:tc>
          <w:tcPr>
            <w:tcW w:w="1276" w:type="dxa"/>
          </w:tcPr>
          <w:p w:rsidR="00CF7862" w:rsidRPr="00CF7862" w:rsidRDefault="00867ED5" w:rsidP="00AC620E">
            <w:pPr>
              <w:jc w:val="both"/>
            </w:pPr>
            <w:r>
              <w:t>21</w:t>
            </w:r>
          </w:p>
        </w:tc>
        <w:tc>
          <w:tcPr>
            <w:tcW w:w="5097" w:type="dxa"/>
          </w:tcPr>
          <w:p w:rsidR="00CF7862" w:rsidRPr="00867ED5" w:rsidRDefault="008C56D6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Взаимодействие закре</w:t>
            </w:r>
            <w:r w:rsidR="00DC3276" w:rsidRPr="00867ED5">
              <w:rPr>
                <w:i/>
              </w:rPr>
              <w:t>п</w:t>
            </w:r>
            <w:r w:rsidRPr="00867ED5">
              <w:rPr>
                <w:i/>
              </w:rPr>
              <w:t>ленных научных руководителей со студентами по вопросам практики.</w:t>
            </w:r>
          </w:p>
          <w:p w:rsidR="008C56D6" w:rsidRPr="00867ED5" w:rsidRDefault="008C56D6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Заинтересованность института в написании программы практики.</w:t>
            </w:r>
          </w:p>
          <w:p w:rsidR="008C56D6" w:rsidRPr="00867ED5" w:rsidRDefault="008C56D6" w:rsidP="008C56D6">
            <w:pPr>
              <w:jc w:val="both"/>
              <w:rPr>
                <w:i/>
              </w:rPr>
            </w:pPr>
            <w:r w:rsidRPr="00867ED5">
              <w:rPr>
                <w:i/>
              </w:rPr>
              <w:t>Раздельное время похождения практики на кафедре для разных курсов, чтобы не было много народу</w:t>
            </w:r>
          </w:p>
          <w:p w:rsidR="008C56D6" w:rsidRPr="00867ED5" w:rsidRDefault="008C56D6" w:rsidP="008C56D6">
            <w:pPr>
              <w:jc w:val="both"/>
              <w:rPr>
                <w:i/>
              </w:rPr>
            </w:pPr>
            <w:r w:rsidRPr="00867ED5">
              <w:rPr>
                <w:i/>
              </w:rPr>
              <w:t>Улучшить взаимодействие с руководителями практики от кафедры и от профильной организации</w:t>
            </w:r>
          </w:p>
          <w:p w:rsidR="00DC3276" w:rsidRPr="00867ED5" w:rsidRDefault="00DC3276" w:rsidP="008C56D6">
            <w:pPr>
              <w:jc w:val="both"/>
              <w:rPr>
                <w:i/>
              </w:rPr>
            </w:pPr>
            <w:r w:rsidRPr="00867ED5">
              <w:rPr>
                <w:i/>
              </w:rPr>
              <w:t xml:space="preserve">Заранее обговаривать все условия прохождения практики, знать все условия приема </w:t>
            </w:r>
            <w:r w:rsidRPr="00867ED5">
              <w:rPr>
                <w:i/>
              </w:rPr>
              <w:lastRenderedPageBreak/>
              <w:t>предлагаемые для прохождения практики на том или ином предприятии.</w:t>
            </w:r>
          </w:p>
        </w:tc>
      </w:tr>
      <w:tr w:rsidR="00CF7862" w:rsidRPr="00CF7862" w:rsidTr="0075505F">
        <w:tc>
          <w:tcPr>
            <w:tcW w:w="3119" w:type="dxa"/>
          </w:tcPr>
          <w:p w:rsidR="00CF7862" w:rsidRPr="00CF7862" w:rsidRDefault="008C56D6" w:rsidP="00DC3276">
            <w:pPr>
              <w:jc w:val="both"/>
            </w:pPr>
            <w:r>
              <w:lastRenderedPageBreak/>
              <w:t>Пересмотр содержания практик, более внимательное отношение руководителей</w:t>
            </w:r>
            <w:r w:rsidR="00DC3276">
              <w:t xml:space="preserve"> к студентам, в том числе и в плане общения и более интересного и полезного содержания практики (часто студентам приходится выполнять рутинную работу, не соответствующую их квалификации)</w:t>
            </w:r>
          </w:p>
        </w:tc>
        <w:tc>
          <w:tcPr>
            <w:tcW w:w="1276" w:type="dxa"/>
          </w:tcPr>
          <w:p w:rsidR="00CF7862" w:rsidRPr="00CF7862" w:rsidRDefault="00285FC6" w:rsidP="00AC620E">
            <w:pPr>
              <w:jc w:val="both"/>
            </w:pPr>
            <w:r>
              <w:t>18</w:t>
            </w:r>
          </w:p>
        </w:tc>
        <w:tc>
          <w:tcPr>
            <w:tcW w:w="5097" w:type="dxa"/>
          </w:tcPr>
          <w:p w:rsidR="00CF7862" w:rsidRPr="00867ED5" w:rsidRDefault="00DC3276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Улучшить взаимодействие с руководителями практики от кафедры и от профильной организации.</w:t>
            </w:r>
          </w:p>
          <w:p w:rsidR="00DC3276" w:rsidRPr="00867ED5" w:rsidRDefault="00DC3276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Убрать отчет по практике и заполнение книжки, т.к. не несет никакой пользы при прохождении, затрачивает время.</w:t>
            </w:r>
          </w:p>
          <w:p w:rsidR="00DC3276" w:rsidRDefault="00DC3276" w:rsidP="00AC620E">
            <w:pPr>
              <w:jc w:val="both"/>
              <w:rPr>
                <w:i/>
              </w:rPr>
            </w:pPr>
            <w:r w:rsidRPr="00867ED5">
              <w:rPr>
                <w:i/>
              </w:rPr>
              <w:t>Участие студентов в решении интересных задач на практике в организациях, а не выполнение рутинных заданий</w:t>
            </w:r>
          </w:p>
          <w:p w:rsidR="0075505F" w:rsidRPr="00867ED5" w:rsidRDefault="00AC27DC" w:rsidP="00AC27DC">
            <w:pPr>
              <w:jc w:val="both"/>
              <w:rPr>
                <w:i/>
              </w:rPr>
            </w:pPr>
            <w:r w:rsidRPr="00AC27DC">
              <w:rPr>
                <w:i/>
              </w:rPr>
              <w:t>Предоставлять четкий перечень и пример оформления отчетной документации</w:t>
            </w:r>
          </w:p>
        </w:tc>
      </w:tr>
      <w:tr w:rsidR="00CF7862" w:rsidRPr="00CF7862" w:rsidTr="0075505F">
        <w:tc>
          <w:tcPr>
            <w:tcW w:w="3119" w:type="dxa"/>
          </w:tcPr>
          <w:p w:rsidR="00CF7862" w:rsidRDefault="0075505F" w:rsidP="00AC620E">
            <w:pPr>
              <w:jc w:val="both"/>
            </w:pPr>
            <w:r>
              <w:t xml:space="preserve">Решение проблем охраны труда, условий труда и проживания, материально-технического обеспечения, транспорта и пр. </w:t>
            </w:r>
          </w:p>
          <w:p w:rsidR="00867ED5" w:rsidRPr="00CF7862" w:rsidRDefault="00867ED5" w:rsidP="00867ED5">
            <w:pPr>
              <w:jc w:val="both"/>
            </w:pPr>
            <w:r>
              <w:t xml:space="preserve">Обеспечение доступа к ресурсам для выполнения научных исследований, ВКР </w:t>
            </w:r>
          </w:p>
        </w:tc>
        <w:tc>
          <w:tcPr>
            <w:tcW w:w="1276" w:type="dxa"/>
          </w:tcPr>
          <w:p w:rsidR="00CF7862" w:rsidRPr="00CF7862" w:rsidRDefault="00867ED5" w:rsidP="00AC620E">
            <w:pPr>
              <w:jc w:val="both"/>
            </w:pPr>
            <w:r>
              <w:t>19</w:t>
            </w:r>
          </w:p>
        </w:tc>
        <w:tc>
          <w:tcPr>
            <w:tcW w:w="5097" w:type="dxa"/>
          </w:tcPr>
          <w:p w:rsidR="0075505F" w:rsidRPr="00867ED5" w:rsidRDefault="00867ED5" w:rsidP="0075505F">
            <w:pPr>
              <w:jc w:val="both"/>
              <w:rPr>
                <w:i/>
              </w:rPr>
            </w:pPr>
            <w:r>
              <w:rPr>
                <w:i/>
              </w:rPr>
              <w:t>1.Выдачу спец</w:t>
            </w:r>
            <w:r w:rsidR="0075505F" w:rsidRPr="00867ED5">
              <w:rPr>
                <w:i/>
              </w:rPr>
              <w:t xml:space="preserve">одежды предприятия. 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>2.Оплачиваемость практики.</w:t>
            </w:r>
          </w:p>
          <w:p w:rsidR="00CF7862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>3.Более широкий доступ к промысловым данным (для</w:t>
            </w:r>
            <w:r w:rsidRPr="00867ED5">
              <w:rPr>
                <w:i/>
              </w:rPr>
              <w:t xml:space="preserve"> дипломных работ, статей и пр.)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>Чтобы лучше кормили.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 xml:space="preserve">Обеспечить СИЗ (сапоги резиновые, </w:t>
            </w:r>
            <w:proofErr w:type="spellStart"/>
            <w:r w:rsidRPr="00867ED5">
              <w:rPr>
                <w:i/>
              </w:rPr>
              <w:t>кирзачи</w:t>
            </w:r>
            <w:proofErr w:type="spellEnd"/>
            <w:r w:rsidRPr="00867ED5">
              <w:rPr>
                <w:i/>
              </w:rPr>
              <w:t>, дождевик).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>Транспорт до места проведения практики.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>Увеличить количество оборудования в лаборатории.</w:t>
            </w:r>
          </w:p>
          <w:p w:rsidR="0075505F" w:rsidRPr="00867ED5" w:rsidRDefault="0075505F" w:rsidP="0075505F">
            <w:pPr>
              <w:jc w:val="both"/>
              <w:rPr>
                <w:i/>
              </w:rPr>
            </w:pPr>
            <w:r w:rsidRPr="00867ED5">
              <w:rPr>
                <w:i/>
              </w:rPr>
              <w:t>Улучшить условия проживания для студентов.</w:t>
            </w:r>
          </w:p>
        </w:tc>
      </w:tr>
    </w:tbl>
    <w:p w:rsidR="00CF7862" w:rsidRDefault="00CF7862" w:rsidP="00AC620E">
      <w:pPr>
        <w:jc w:val="both"/>
      </w:pPr>
    </w:p>
    <w:p w:rsidR="00DD49F5" w:rsidRDefault="00DD49F5" w:rsidP="00AC620E">
      <w:pPr>
        <w:jc w:val="both"/>
      </w:pPr>
      <w:r>
        <w:t>Выводы и рекомендации по итогам исследования.</w:t>
      </w:r>
    </w:p>
    <w:p w:rsidR="00867ED5" w:rsidRPr="00867ED5" w:rsidRDefault="00F4344E" w:rsidP="00867ED5">
      <w:pPr>
        <w:numPr>
          <w:ilvl w:val="0"/>
          <w:numId w:val="1"/>
        </w:numPr>
        <w:jc w:val="both"/>
      </w:pPr>
      <w:r>
        <w:t>Б</w:t>
      </w:r>
      <w:r w:rsidR="00867ED5" w:rsidRPr="00867ED5">
        <w:t xml:space="preserve">ольшинство студентов (более 80%) удовлетворены всеми аспектами организации и проведения практики. Тем не менее удовлетворенность практикой тех, кто проходил ее в </w:t>
      </w:r>
      <w:proofErr w:type="spellStart"/>
      <w:r w:rsidR="00867ED5" w:rsidRPr="00867ED5">
        <w:t>УдГУ</w:t>
      </w:r>
      <w:proofErr w:type="spellEnd"/>
      <w:r w:rsidR="00867ED5" w:rsidRPr="00867ED5">
        <w:t>, существенно выше, нежели у тех, кто проходил ее в профильной организации. Это, возможно связано с тем, что в вузе боле внимательное отношение к студентам</w:t>
      </w:r>
      <w:r>
        <w:t>,</w:t>
      </w:r>
      <w:r w:rsidR="00867ED5" w:rsidRPr="00867ED5">
        <w:t xml:space="preserve"> нежели в профильной организации. В то же время, одним из пожеланий студентов было прохождение практики именно в профильных организациях, так как они заинтересованы в получении опыта непосредственно на производстве и в последующем трудоустройстве. Все это говорит о том, что</w:t>
      </w:r>
      <w:r w:rsidR="00AC27DC">
        <w:t>,</w:t>
      </w:r>
      <w:r w:rsidR="00867ED5" w:rsidRPr="00867ED5">
        <w:t xml:space="preserve"> расширяя сотрудничество с профильными организациями</w:t>
      </w:r>
      <w:r w:rsidR="00AC27DC">
        <w:t>,</w:t>
      </w:r>
      <w:r w:rsidR="00867ED5" w:rsidRPr="00867ED5">
        <w:t xml:space="preserve"> необходимо позаботиться о координации взаимодействия с ней на всех этапах прохождения практики. Наиболее оптимальной моделью является сотрудничество не только в рамках практики, но и в других аспектах учебного процесса. Важно согласовывать с руководством практики от сторонней организации план проведения практик, условия труда и учитывать пожелания студентов.</w:t>
      </w:r>
    </w:p>
    <w:p w:rsidR="00867ED5" w:rsidRPr="00867ED5" w:rsidRDefault="00867ED5" w:rsidP="00867ED5">
      <w:pPr>
        <w:numPr>
          <w:ilvl w:val="0"/>
          <w:numId w:val="1"/>
        </w:numPr>
        <w:jc w:val="both"/>
      </w:pPr>
      <w:r w:rsidRPr="00867ED5">
        <w:t xml:space="preserve">Наиболее значимая проблема в ходе практики – нехватка необходимых знаний и умений. В своих пожеланиях студенты высказывают озабоченность тем, что полученные ими знания подчас не соответствуют тем задачам, которые выполняются на практике. В этом есть доля ответственности и самих студентов: они не всегда добросовестно относятся к учебе, и практика помогает им это осознать. Тем не менее, как и в предыдущих исследованиях, отмечается недостаточность практических знаний по дисциплинам. Возможно, следует пересмотреть учебные программы и программы практик на предмет их большего соответствия. Студентам также не хватает времени для получения практического опыта. Возможно следует пересмотреть учебные графики на предмет </w:t>
      </w:r>
      <w:r>
        <w:t>преемственности</w:t>
      </w:r>
      <w:r w:rsidRPr="00867ED5">
        <w:t xml:space="preserve"> различных видов практик, а также оптимизировать программы практик. </w:t>
      </w:r>
      <w:r w:rsidR="002B66AD" w:rsidRPr="00867ED5">
        <w:t xml:space="preserve">На </w:t>
      </w:r>
      <w:r w:rsidRPr="00867ED5">
        <w:t>кафедрах</w:t>
      </w:r>
      <w:r w:rsidR="002B66AD" w:rsidRPr="00867ED5">
        <w:t xml:space="preserve"> необходимо проводить подготовительную работу, </w:t>
      </w:r>
      <w:r w:rsidRPr="00867ED5">
        <w:t xml:space="preserve">предварительно отрабатывая те виды деятельности, </w:t>
      </w:r>
      <w:r w:rsidRPr="00867ED5">
        <w:lastRenderedPageBreak/>
        <w:t>с которыми они столкнутся на практике. Кроме того, возможно проведение специальных экскурсий, выездных занятий для предварительного знакомства с профильными организациями, совместные мероприятия, мастер-классы и др.</w:t>
      </w:r>
      <w:r w:rsidR="002B66AD" w:rsidRPr="00867ED5">
        <w:t xml:space="preserve"> </w:t>
      </w:r>
    </w:p>
    <w:p w:rsidR="006240C8" w:rsidRPr="00867ED5" w:rsidRDefault="002B66AD" w:rsidP="00867ED5">
      <w:pPr>
        <w:numPr>
          <w:ilvl w:val="0"/>
          <w:numId w:val="1"/>
        </w:numPr>
        <w:jc w:val="both"/>
      </w:pPr>
      <w:r w:rsidRPr="00867ED5">
        <w:t>Друг</w:t>
      </w:r>
      <w:r w:rsidRPr="00867ED5">
        <w:t>ие</w:t>
      </w:r>
      <w:r w:rsidRPr="00867ED5">
        <w:t xml:space="preserve"> важн</w:t>
      </w:r>
      <w:r w:rsidRPr="00867ED5">
        <w:t>ые</w:t>
      </w:r>
      <w:r w:rsidRPr="00867ED5">
        <w:t xml:space="preserve"> проблем</w:t>
      </w:r>
      <w:r w:rsidRPr="00867ED5">
        <w:t>ы</w:t>
      </w:r>
      <w:r w:rsidRPr="00867ED5">
        <w:t xml:space="preserve"> </w:t>
      </w:r>
      <w:r w:rsidRPr="00867ED5">
        <w:t>–</w:t>
      </w:r>
      <w:r w:rsidRPr="00867ED5">
        <w:t xml:space="preserve"> </w:t>
      </w:r>
      <w:r w:rsidRPr="00867ED5">
        <w:t>неясность</w:t>
      </w:r>
      <w:r w:rsidRPr="00867ED5">
        <w:t xml:space="preserve"> целей и задач </w:t>
      </w:r>
      <w:r w:rsidRPr="00867ED5">
        <w:t>практики и не</w:t>
      </w:r>
      <w:r w:rsidRPr="00867ED5">
        <w:t>достаточная поддержка со стороны руководства института или кафедры. Именно руководитель</w:t>
      </w:r>
      <w:r w:rsidRPr="00867ED5">
        <w:t xml:space="preserve"> </w:t>
      </w:r>
      <w:r w:rsidRPr="00867ED5">
        <w:t xml:space="preserve">практики от института </w:t>
      </w:r>
      <w:r w:rsidRPr="00867ED5">
        <w:t>должен четко дове</w:t>
      </w:r>
      <w:r w:rsidRPr="00867ED5">
        <w:t xml:space="preserve">сти до студента все параметры будущей деятельности и согласовать их с представителем профильной организации. </w:t>
      </w:r>
      <w:r w:rsidRPr="00867ED5">
        <w:t xml:space="preserve">Также студенты отмечают недостаточное соответствие содержания практики профилю обучения: студентам часто приходится выполнять работы, не соответствующие тем компетенциям, которые они должны получить. </w:t>
      </w:r>
      <w:r w:rsidRPr="00867ED5">
        <w:t>Эти проблемы можно решить</w:t>
      </w:r>
      <w:r w:rsidRPr="00867ED5">
        <w:t>, во-первых,</w:t>
      </w:r>
      <w:r w:rsidRPr="00867ED5">
        <w:t xml:space="preserve"> путем обсуждения на кафедрах программ практик</w:t>
      </w:r>
      <w:r w:rsidRPr="00867ED5">
        <w:t xml:space="preserve">, сделать их более реалистичными, </w:t>
      </w:r>
      <w:r w:rsidRPr="00867ED5">
        <w:t>«перевести на язык</w:t>
      </w:r>
      <w:r w:rsidRPr="00867ED5">
        <w:t>» студента и работодателя. В</w:t>
      </w:r>
      <w:r w:rsidRPr="00867ED5">
        <w:t xml:space="preserve">о-вторых, необходимо наладить </w:t>
      </w:r>
      <w:r w:rsidRPr="00867ED5">
        <w:t xml:space="preserve">регулярные </w:t>
      </w:r>
      <w:r w:rsidRPr="00867ED5">
        <w:t>коммуникации</w:t>
      </w:r>
      <w:r w:rsidRPr="00867ED5">
        <w:t xml:space="preserve"> </w:t>
      </w:r>
      <w:r w:rsidRPr="00867ED5">
        <w:t>«</w:t>
      </w:r>
      <w:r w:rsidRPr="00867ED5">
        <w:t xml:space="preserve">студент- кафедра </w:t>
      </w:r>
      <w:r w:rsidRPr="00867ED5">
        <w:t>–</w:t>
      </w:r>
      <w:r w:rsidRPr="00867ED5">
        <w:t xml:space="preserve"> профильная </w:t>
      </w:r>
      <w:r w:rsidRPr="00867ED5">
        <w:t>организация</w:t>
      </w:r>
      <w:r w:rsidRPr="00867ED5">
        <w:t xml:space="preserve">» как перед практикой (обсуждение программы), в ходе </w:t>
      </w:r>
      <w:r w:rsidRPr="00867ED5">
        <w:t>практики и после нее (рефлексия, опросы, мероприятия).</w:t>
      </w:r>
    </w:p>
    <w:p w:rsidR="00D4534E" w:rsidRPr="00867ED5" w:rsidRDefault="00867ED5" w:rsidP="00867ED5">
      <w:pPr>
        <w:numPr>
          <w:ilvl w:val="0"/>
          <w:numId w:val="1"/>
        </w:numPr>
        <w:jc w:val="both"/>
      </w:pPr>
      <w:r w:rsidRPr="00867ED5">
        <w:t>В половине случаев прохождения практики в непрофильных организациях студентам предлагалось трудоустройство, и большая часть оказалось в нем заинтересованы. Это отражается и в пожеланиях студентов расширять перечень организаций, в которых они могли бы получить профессиональный опыт и устроиться на работу. Высказывается также пожелание учитывать потребности самих студентов при выборе организаций. Следует также обсудить ресурсное обеспечение практики, условия и безопасность труда. Также при наличии возможностей необходимо развивать научно-исследовательскую составляющую практики, расширение доступа к матери</w:t>
      </w:r>
      <w:bookmarkStart w:id="0" w:name="_GoBack"/>
      <w:bookmarkEnd w:id="0"/>
      <w:r w:rsidRPr="00867ED5">
        <w:t>алам для проведения исследований и выполнения ВКР в ходе практики.</w:t>
      </w:r>
    </w:p>
    <w:p w:rsidR="00A46B12" w:rsidRPr="00CF7862" w:rsidRDefault="00A46B12" w:rsidP="00AC620E">
      <w:pPr>
        <w:jc w:val="both"/>
      </w:pPr>
    </w:p>
    <w:sectPr w:rsidR="00A46B12" w:rsidRPr="00CF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FC3"/>
    <w:multiLevelType w:val="hybridMultilevel"/>
    <w:tmpl w:val="C004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1F"/>
    <w:rsid w:val="00013C4E"/>
    <w:rsid w:val="000D0ED2"/>
    <w:rsid w:val="00172405"/>
    <w:rsid w:val="00285FC6"/>
    <w:rsid w:val="002B66AD"/>
    <w:rsid w:val="002C0CDC"/>
    <w:rsid w:val="003D2516"/>
    <w:rsid w:val="003F5780"/>
    <w:rsid w:val="0047621F"/>
    <w:rsid w:val="004B308F"/>
    <w:rsid w:val="004D32E9"/>
    <w:rsid w:val="0050291F"/>
    <w:rsid w:val="00543AA6"/>
    <w:rsid w:val="006008F9"/>
    <w:rsid w:val="006F0BFA"/>
    <w:rsid w:val="0075505F"/>
    <w:rsid w:val="007855B1"/>
    <w:rsid w:val="008157CA"/>
    <w:rsid w:val="00867ED5"/>
    <w:rsid w:val="008A18DF"/>
    <w:rsid w:val="008B4B11"/>
    <w:rsid w:val="008B7356"/>
    <w:rsid w:val="008C56D6"/>
    <w:rsid w:val="008F684B"/>
    <w:rsid w:val="008F7E4C"/>
    <w:rsid w:val="00A31219"/>
    <w:rsid w:val="00A46B12"/>
    <w:rsid w:val="00A7364D"/>
    <w:rsid w:val="00AB34ED"/>
    <w:rsid w:val="00AC27DC"/>
    <w:rsid w:val="00AC620E"/>
    <w:rsid w:val="00AF1E87"/>
    <w:rsid w:val="00B26AD0"/>
    <w:rsid w:val="00B4037A"/>
    <w:rsid w:val="00B509FB"/>
    <w:rsid w:val="00CF7862"/>
    <w:rsid w:val="00DC3276"/>
    <w:rsid w:val="00DD49F5"/>
    <w:rsid w:val="00E46EC5"/>
    <w:rsid w:val="00E52065"/>
    <w:rsid w:val="00EA3380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F1F2"/>
  <w15:chartTrackingRefBased/>
  <w15:docId w15:val="{76DC6DB3-706A-468F-AA3D-F0ACD4A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DD-4EBC-BA12-1CD9AF63F4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DD-4EBC-BA12-1CD9AF63F41E}"/>
              </c:ext>
            </c:extLst>
          </c:dPt>
          <c:dLbls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Лист2!$M$34:$M$35</c:f>
              <c:strCache>
                <c:ptCount val="2"/>
                <c:pt idx="0">
                  <c:v>Стационарная</c:v>
                </c:pt>
                <c:pt idx="1">
                  <c:v>Выездная</c:v>
                </c:pt>
              </c:strCache>
            </c:strRef>
          </c:cat>
          <c:val>
            <c:numRef>
              <c:f>Лист2!$N$34:$N$35</c:f>
              <c:numCache>
                <c:formatCode>General</c:formatCode>
                <c:ptCount val="2"/>
                <c:pt idx="0">
                  <c:v>229</c:v>
                </c:pt>
                <c:pt idx="1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DD-4EBC-BA12-1CD9AF63F4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Лист2!$R$7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Лист2!$Q$8:$Q$15</c:f>
              <c:strCache>
                <c:ptCount val="8"/>
                <c:pt idx="0">
                  <c:v>Руководство практикой от института, кафедры</c:v>
                </c:pt>
                <c:pt idx="1">
                  <c:v>Руководство практикой от организации</c:v>
                </c:pt>
                <c:pt idx="2">
                  <c:v>Условия работы (безопасность, комфортность, наличие необходимого оборудования и т.д.)</c:v>
                </c:pt>
                <c:pt idx="3">
                  <c:v>Отношение сотрудников организации к студентам</c:v>
                </c:pt>
                <c:pt idx="4">
                  <c:v>Соответствие содержания практики получаемой специальности</c:v>
                </c:pt>
                <c:pt idx="5">
                  <c:v>Удобство местоположения практики</c:v>
                </c:pt>
                <c:pt idx="6">
                  <c:v>Удобство времени проведения практики</c:v>
                </c:pt>
                <c:pt idx="7">
                  <c:v>Полезность практики для будущей карьеры</c:v>
                </c:pt>
              </c:strCache>
            </c:strRef>
          </c:cat>
          <c:val>
            <c:numRef>
              <c:f>Лист2!$R$8:$R$15</c:f>
              <c:numCache>
                <c:formatCode>General</c:formatCode>
                <c:ptCount val="8"/>
                <c:pt idx="0">
                  <c:v>86.15</c:v>
                </c:pt>
                <c:pt idx="1">
                  <c:v>85.67</c:v>
                </c:pt>
                <c:pt idx="2">
                  <c:v>86.41</c:v>
                </c:pt>
                <c:pt idx="3">
                  <c:v>85.13</c:v>
                </c:pt>
                <c:pt idx="4">
                  <c:v>84.87</c:v>
                </c:pt>
                <c:pt idx="5">
                  <c:v>80.77</c:v>
                </c:pt>
                <c:pt idx="6">
                  <c:v>86.15</c:v>
                </c:pt>
                <c:pt idx="7">
                  <c:v>83.59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A-449E-9498-4AE69FEBAC26}"/>
            </c:ext>
          </c:extLst>
        </c:ser>
        <c:ser>
          <c:idx val="1"/>
          <c:order val="1"/>
          <c:tx>
            <c:strRef>
              <c:f>Лист2!$S$7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Лист2!$Q$8:$Q$15</c:f>
              <c:strCache>
                <c:ptCount val="8"/>
                <c:pt idx="0">
                  <c:v>Руководство практикой от института, кафедры</c:v>
                </c:pt>
                <c:pt idx="1">
                  <c:v>Руководство практикой от организации</c:v>
                </c:pt>
                <c:pt idx="2">
                  <c:v>Условия работы (безопасность, комфортность, наличие необходимого оборудования и т.д.)</c:v>
                </c:pt>
                <c:pt idx="3">
                  <c:v>Отношение сотрудников организации к студентам</c:v>
                </c:pt>
                <c:pt idx="4">
                  <c:v>Соответствие содержания практики получаемой специальности</c:v>
                </c:pt>
                <c:pt idx="5">
                  <c:v>Удобство местоположения практики</c:v>
                </c:pt>
                <c:pt idx="6">
                  <c:v>Удобство времени проведения практики</c:v>
                </c:pt>
                <c:pt idx="7">
                  <c:v>Полезность практики для будущей карьеры</c:v>
                </c:pt>
              </c:strCache>
            </c:strRef>
          </c:cat>
          <c:val>
            <c:numRef>
              <c:f>Лист2!$S$8:$S$15</c:f>
              <c:numCache>
                <c:formatCode>General</c:formatCode>
                <c:ptCount val="8"/>
                <c:pt idx="0">
                  <c:v>8.7200000000000006</c:v>
                </c:pt>
                <c:pt idx="1">
                  <c:v>8.2100000000000009</c:v>
                </c:pt>
                <c:pt idx="2">
                  <c:v>10.77</c:v>
                </c:pt>
                <c:pt idx="3">
                  <c:v>9.74</c:v>
                </c:pt>
                <c:pt idx="4">
                  <c:v>9.74</c:v>
                </c:pt>
                <c:pt idx="5">
                  <c:v>14.62</c:v>
                </c:pt>
                <c:pt idx="6">
                  <c:v>11.28</c:v>
                </c:pt>
                <c:pt idx="7">
                  <c:v>12.31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3A-449E-9498-4AE69FEBAC26}"/>
            </c:ext>
          </c:extLst>
        </c:ser>
        <c:ser>
          <c:idx val="2"/>
          <c:order val="2"/>
          <c:tx>
            <c:strRef>
              <c:f>Лист2!$T$7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Лист2!$Q$8:$Q$15</c:f>
              <c:strCache>
                <c:ptCount val="8"/>
                <c:pt idx="0">
                  <c:v>Руководство практикой от института, кафедры</c:v>
                </c:pt>
                <c:pt idx="1">
                  <c:v>Руководство практикой от организации</c:v>
                </c:pt>
                <c:pt idx="2">
                  <c:v>Условия работы (безопасность, комфортность, наличие необходимого оборудования и т.д.)</c:v>
                </c:pt>
                <c:pt idx="3">
                  <c:v>Отношение сотрудников организации к студентам</c:v>
                </c:pt>
                <c:pt idx="4">
                  <c:v>Соответствие содержания практики получаемой специальности</c:v>
                </c:pt>
                <c:pt idx="5">
                  <c:v>Удобство местоположения практики</c:v>
                </c:pt>
                <c:pt idx="6">
                  <c:v>Удобство времени проведения практики</c:v>
                </c:pt>
                <c:pt idx="7">
                  <c:v>Полезность практики для будущей карьеры</c:v>
                </c:pt>
              </c:strCache>
            </c:strRef>
          </c:cat>
          <c:val>
            <c:numRef>
              <c:f>Лист2!$T$8:$T$15</c:f>
              <c:numCache>
                <c:formatCode>General</c:formatCode>
                <c:ptCount val="8"/>
                <c:pt idx="0">
                  <c:v>2.56</c:v>
                </c:pt>
                <c:pt idx="1">
                  <c:v>1.03</c:v>
                </c:pt>
                <c:pt idx="2">
                  <c:v>1.28</c:v>
                </c:pt>
                <c:pt idx="3">
                  <c:v>1.79</c:v>
                </c:pt>
                <c:pt idx="4">
                  <c:v>3.33</c:v>
                </c:pt>
                <c:pt idx="5">
                  <c:v>3.33</c:v>
                </c:pt>
                <c:pt idx="6">
                  <c:v>2.0499999999999998</c:v>
                </c:pt>
                <c:pt idx="7">
                  <c:v>2.0499999999999998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3A-449E-9498-4AE69FEBAC26}"/>
            </c:ext>
          </c:extLst>
        </c:ser>
        <c:ser>
          <c:idx val="3"/>
          <c:order val="3"/>
          <c:tx>
            <c:strRef>
              <c:f>Лист2!$U$7</c:f>
              <c:strCache>
                <c:ptCount val="1"/>
                <c:pt idx="0">
                  <c:v>Не могу оценить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Лист2!$Q$8:$Q$15</c:f>
              <c:strCache>
                <c:ptCount val="8"/>
                <c:pt idx="0">
                  <c:v>Руководство практикой от института, кафедры</c:v>
                </c:pt>
                <c:pt idx="1">
                  <c:v>Руководство практикой от организации</c:v>
                </c:pt>
                <c:pt idx="2">
                  <c:v>Условия работы (безопасность, комфортность, наличие необходимого оборудования и т.д.)</c:v>
                </c:pt>
                <c:pt idx="3">
                  <c:v>Отношение сотрудников организации к студентам</c:v>
                </c:pt>
                <c:pt idx="4">
                  <c:v>Соответствие содержания практики получаемой специальности</c:v>
                </c:pt>
                <c:pt idx="5">
                  <c:v>Удобство местоположения практики</c:v>
                </c:pt>
                <c:pt idx="6">
                  <c:v>Удобство времени проведения практики</c:v>
                </c:pt>
                <c:pt idx="7">
                  <c:v>Полезность практики для будущей карьеры</c:v>
                </c:pt>
              </c:strCache>
            </c:strRef>
          </c:cat>
          <c:val>
            <c:numRef>
              <c:f>Лист2!$U$8:$U$15</c:f>
              <c:numCache>
                <c:formatCode>General</c:formatCode>
                <c:ptCount val="8"/>
                <c:pt idx="0">
                  <c:v>2.56</c:v>
                </c:pt>
                <c:pt idx="1">
                  <c:v>5.13</c:v>
                </c:pt>
                <c:pt idx="2">
                  <c:v>1.54</c:v>
                </c:pt>
                <c:pt idx="3">
                  <c:v>3.33</c:v>
                </c:pt>
                <c:pt idx="4">
                  <c:v>2.0499999999999998</c:v>
                </c:pt>
                <c:pt idx="5">
                  <c:v>1.28</c:v>
                </c:pt>
                <c:pt idx="6">
                  <c:v>0.51</c:v>
                </c:pt>
                <c:pt idx="7">
                  <c:v>2.0499999999999998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3A-449E-9498-4AE69FEBA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3426088"/>
        <c:axId val="443426416"/>
      </c:barChart>
      <c:catAx>
        <c:axId val="443426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426416"/>
        <c:crosses val="autoZero"/>
        <c:auto val="1"/>
        <c:lblAlgn val="ctr"/>
        <c:lblOffset val="100"/>
        <c:noMultiLvlLbl val="0"/>
      </c:catAx>
      <c:valAx>
        <c:axId val="44342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42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Лист2!$Q$22:$Q$28</c:f>
              <c:strCache>
                <c:ptCount val="7"/>
                <c:pt idx="0">
                  <c:v>Плохие условия работы </c:v>
                </c:pt>
                <c:pt idx="1">
                  <c:v>нет проблем</c:v>
                </c:pt>
                <c:pt idx="2">
                  <c:v>Невнимательное отношение работников организации</c:v>
                </c:pt>
                <c:pt idx="3">
                  <c:v>Несоответствие содержания практики получаемой специальности</c:v>
                </c:pt>
                <c:pt idx="4">
                  <c:v>Недостаточная поддержка от руководства кафедры, института</c:v>
                </c:pt>
                <c:pt idx="5">
                  <c:v>Неполное понимание целей и задач работы</c:v>
                </c:pt>
                <c:pt idx="6">
                  <c:v>Нехватка необходимых знаний и умений</c:v>
                </c:pt>
              </c:strCache>
            </c:strRef>
          </c:cat>
          <c:val>
            <c:numRef>
              <c:f>Лист2!$T$22:$T$28</c:f>
              <c:numCache>
                <c:formatCode>General</c:formatCode>
                <c:ptCount val="7"/>
                <c:pt idx="0">
                  <c:v>4.87</c:v>
                </c:pt>
                <c:pt idx="1">
                  <c:v>7.2</c:v>
                </c:pt>
                <c:pt idx="2">
                  <c:v>7.4</c:v>
                </c:pt>
                <c:pt idx="3">
                  <c:v>10.8</c:v>
                </c:pt>
                <c:pt idx="4">
                  <c:v>13.8</c:v>
                </c:pt>
                <c:pt idx="5">
                  <c:v>25.1</c:v>
                </c:pt>
                <c:pt idx="6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1-4C9A-9918-A471340ADB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5121024"/>
        <c:axId val="445122008"/>
      </c:barChart>
      <c:catAx>
        <c:axId val="44512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122008"/>
        <c:crosses val="autoZero"/>
        <c:auto val="1"/>
        <c:lblAlgn val="ctr"/>
        <c:lblOffset val="100"/>
        <c:noMultiLvlLbl val="0"/>
      </c:catAx>
      <c:valAx>
        <c:axId val="445122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12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D4-4A73-8A38-E3D592CD3A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D4-4A73-8A38-E3D592CD3A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D4-4A73-8A38-E3D592CD3A85}"/>
              </c:ext>
            </c:extLst>
          </c:dPt>
          <c:dLbls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Лист2!$Q$60:$Q$62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проходил(а) практику в профильной организации</c:v>
                </c:pt>
              </c:strCache>
            </c:strRef>
          </c:cat>
          <c:val>
            <c:numRef>
              <c:f>Лист2!$R$60:$R$62</c:f>
              <c:numCache>
                <c:formatCode>General</c:formatCode>
                <c:ptCount val="3"/>
                <c:pt idx="0">
                  <c:v>119</c:v>
                </c:pt>
                <c:pt idx="1">
                  <c:v>139</c:v>
                </c:pt>
                <c:pt idx="2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D4-4A73-8A38-E3D592CD3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17-4FBA-87BE-AE65C7308A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17-4FBA-87BE-AE65C7308A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17-4FBA-87BE-AE65C7308ACD}"/>
              </c:ext>
            </c:extLst>
          </c:dPt>
          <c:dLbls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Лист2!$Q$67:$Q$69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проходил(а) практику в организации</c:v>
                </c:pt>
              </c:strCache>
            </c:strRef>
          </c:cat>
          <c:val>
            <c:numRef>
              <c:f>Лист2!$R$67:$R$69</c:f>
              <c:numCache>
                <c:formatCode>General</c:formatCode>
                <c:ptCount val="3"/>
                <c:pt idx="0">
                  <c:v>163</c:v>
                </c:pt>
                <c:pt idx="1">
                  <c:v>109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17-4FBA-87BE-AE65C7308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00-4550-8C2D-A29E0434A5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00-4550-8C2D-A29E0434A520}"/>
              </c:ext>
            </c:extLst>
          </c:dPt>
          <c:dLbls>
            <c:dLbl>
              <c:idx val="1"/>
              <c:layout>
                <c:manualLayout>
                  <c:x val="-0.12222222222222222"/>
                  <c:y val="-2.31481481481481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00-4550-8C2D-A29E0434A520}"/>
                </c:ext>
              </c:extLst>
            </c:dLbl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Лист2!$Q$75:$Q$76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Лист2!$R$75:$R$76</c:f>
              <c:numCache>
                <c:formatCode>General</c:formatCode>
                <c:ptCount val="2"/>
                <c:pt idx="0">
                  <c:v>346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00-4550-8C2D-A29E0434A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Вероника Александровна Борисова</cp:lastModifiedBy>
  <cp:revision>13</cp:revision>
  <dcterms:created xsi:type="dcterms:W3CDTF">2022-12-14T05:01:00Z</dcterms:created>
  <dcterms:modified xsi:type="dcterms:W3CDTF">2022-12-16T06:47:00Z</dcterms:modified>
</cp:coreProperties>
</file>